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Die Ausschreibung umfasst im Wesentlichen folgende Leistungen: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Titel Gründungsarbeiten: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Einholen der verkehrsrechtlichen Anordnung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1 </w:t>
      </w:r>
      <w:proofErr w:type="spellStart"/>
      <w:r>
        <w:rPr>
          <w:rFonts w:ascii="Arial" w:hAnsi="Arial" w:cs="Arial"/>
          <w:sz w:val="20"/>
          <w:szCs w:val="20"/>
        </w:rPr>
        <w:t>psch</w:t>
      </w:r>
      <w:proofErr w:type="spellEnd"/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Absteckungs- und Vermessungsarbeiten                                                                                   1 </w:t>
      </w:r>
      <w:proofErr w:type="spellStart"/>
      <w:r>
        <w:rPr>
          <w:rFonts w:ascii="Arial" w:hAnsi="Arial" w:cs="Arial"/>
          <w:sz w:val="20"/>
          <w:szCs w:val="20"/>
        </w:rPr>
        <w:t>psch</w:t>
      </w:r>
      <w:proofErr w:type="spellEnd"/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Stammschutzummantelung herstellen                                                                                        2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Bodenaufschüttung auskoffern und seitlich lagern                                                                     180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Kalkzement liefern                                                                                                                       18 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Bindemittel einbauen, einmischen, verdichten und wässern                                                       357 m²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Abfallrechtliche Untersuchung                                                                                                     1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 aus Haufwerk entsorgen                                                                                                  15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 DK 1 entsorgen                                                                                                                15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 DK 2 entsorgen                                                                                                                15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 DK 3 entsorgen                                                                                                                15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Lastplattendruckversuch Kalkzementgemisch, statisch                                                               4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Lastplattendruckversuche Planum, statisch                                                                                 4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Titel Belagsarbeiten: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Einholen der verkehrsrechtlichen Anordnung                                                                              1 </w:t>
      </w:r>
      <w:proofErr w:type="spellStart"/>
      <w:r>
        <w:rPr>
          <w:rFonts w:ascii="Arial" w:hAnsi="Arial" w:cs="Arial"/>
          <w:sz w:val="20"/>
          <w:szCs w:val="20"/>
        </w:rPr>
        <w:t>psch</w:t>
      </w:r>
      <w:proofErr w:type="spellEnd"/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Absteckungs- und Vermessungsarbeiten                                                                                    1 </w:t>
      </w:r>
      <w:proofErr w:type="spellStart"/>
      <w:r>
        <w:rPr>
          <w:rFonts w:ascii="Arial" w:hAnsi="Arial" w:cs="Arial"/>
          <w:sz w:val="20"/>
          <w:szCs w:val="20"/>
        </w:rPr>
        <w:t>psch</w:t>
      </w:r>
      <w:proofErr w:type="spellEnd"/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Sträucher roden                                                                                                                           120 m²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Wurzelstöcke entfernen                                                                                                                4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Planum Bolzplatz herstellen für Belagsflächen                                                                            35,4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Abfallrechtliche Untersuchung                                                                                                      1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 aus Haufwerk entsorgen                                                                                                   15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 DK 1 entsorgen                                                                                                                 15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 DK 2 entsorgen                                                                                                                 15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Boden DK 3 entsorgen                                                                                                                 15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Lastplattendruckversuch Tragschicht statisch                                                                               2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Planum Rote Blöcke II herstellen für Belagsflächen                                                                     98 m²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Lastplattendruckversuche Planum, statisch                                                                                  2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Natursteinschotter liefern, einbauen                                                                                             100 m³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Betonpflaster versickerungsfähig liefern, einbauen                                                                      218 m²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Zuschnitt Betonpflaster                                                                                                                 76 m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Mauerscheiben liefern, einbauen                                                                                                  29 m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Stabgitterzaun feuerverzinkt 8/6/8 liefern, einbauen                                                                     69 m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Pfosten Zaun liefern, einbauen                                                                                                     33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Kastenrinne für Weg H 150 liefern, einbauen                                                                               47 m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Splittweg</w:t>
      </w:r>
      <w:proofErr w:type="spellEnd"/>
      <w:r>
        <w:rPr>
          <w:rFonts w:ascii="Arial" w:hAnsi="Arial" w:cs="Arial"/>
          <w:sz w:val="20"/>
          <w:szCs w:val="20"/>
        </w:rPr>
        <w:t xml:space="preserve"> als Pflegeweg herstellen                                                                                                8 m²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Titel Kanalisation: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Einholen der verkehrsrechtlichen Anordnung                                                                               1 St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Baufeldräumung bzw. Gelände abräumen                                                                                    50 m2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Anschneiden von Schwarzdecken                                                                                                 80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Anschneiden von Betonflächen                                                                                                     50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Straßen- und Gehwegaufbruch - Schwarzdecken                                                                         40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Aufbruch Betonflächen                                                                                                                   50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Ausbau Bordsteine mit Rinnenplatten                                                                                            20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Ausbau Bordsteine ohne Rinnenplatten                                                                                         40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Betonsteinpflaster ausbauen und entsorgen                                                                                 400 m2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Hofabläufe - Sinkkästen ausbauen und entsorgen                                                                         4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Aushub senkrechte Grabenwand                                                                                                 500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Aushub Bauschutt einschl. Entsorgung                                                                                          80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Suchschlitze                                                                                                                                    85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Bodenabfuhr auf Zwischenlager AN                                                                                             600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Bodenanfuhr von Zwischenlager AN                                                                                             600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Seitl</w:t>
      </w:r>
      <w:proofErr w:type="spellEnd"/>
      <w:r>
        <w:rPr>
          <w:rFonts w:ascii="Arial" w:hAnsi="Arial" w:cs="Arial"/>
          <w:sz w:val="20"/>
          <w:szCs w:val="20"/>
        </w:rPr>
        <w:t xml:space="preserve">. lagerndes brauchbares Aushubmaterial einbauen                                                               600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Kies, </w:t>
      </w:r>
      <w:proofErr w:type="spellStart"/>
      <w:r>
        <w:rPr>
          <w:rFonts w:ascii="Arial" w:hAnsi="Arial" w:cs="Arial"/>
          <w:sz w:val="20"/>
          <w:szCs w:val="20"/>
        </w:rPr>
        <w:t>Feinkies</w:t>
      </w:r>
      <w:proofErr w:type="spellEnd"/>
      <w:r>
        <w:rPr>
          <w:rFonts w:ascii="Arial" w:hAnsi="Arial" w:cs="Arial"/>
          <w:sz w:val="20"/>
          <w:szCs w:val="20"/>
        </w:rPr>
        <w:t xml:space="preserve">, Sand zur Verfüllung der Rohrgräben                                                                     400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Bodenaustausch mit Grobschlag, Körnung 0 - 90 mm                                                                  200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Rohrlager, -umhüllung bis DN 200 mm                                                                                          100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Planie Rohrgräben bis DN 100-250 mm und Rohrlager                                                                 175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Grabenverbau</w:t>
      </w:r>
      <w:proofErr w:type="spellEnd"/>
      <w:r>
        <w:rPr>
          <w:rFonts w:ascii="Arial" w:hAnsi="Arial" w:cs="Arial"/>
          <w:sz w:val="20"/>
          <w:szCs w:val="20"/>
        </w:rPr>
        <w:t xml:space="preserve"> mittels </w:t>
      </w:r>
      <w:proofErr w:type="spellStart"/>
      <w:r>
        <w:rPr>
          <w:rFonts w:ascii="Arial" w:hAnsi="Arial" w:cs="Arial"/>
          <w:sz w:val="20"/>
          <w:szCs w:val="20"/>
        </w:rPr>
        <w:t>Verbauplatten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200 m2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Grabenverbau</w:t>
      </w:r>
      <w:proofErr w:type="spellEnd"/>
      <w:r>
        <w:rPr>
          <w:rFonts w:ascii="Arial" w:hAnsi="Arial" w:cs="Arial"/>
          <w:sz w:val="20"/>
          <w:szCs w:val="20"/>
        </w:rPr>
        <w:t xml:space="preserve"> mittels waagerechten Holzbohlen                                                                          100 m2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Kanalrohre aus PVC-U DN 110                                                                                                      100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Muffenlose</w:t>
      </w:r>
      <w:proofErr w:type="spellEnd"/>
      <w:r>
        <w:rPr>
          <w:rFonts w:ascii="Arial" w:hAnsi="Arial" w:cs="Arial"/>
          <w:sz w:val="20"/>
          <w:szCs w:val="20"/>
        </w:rPr>
        <w:t xml:space="preserve"> Vollwand-Kunststoffrohre DN 160                                                                                 50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Muffenlose</w:t>
      </w:r>
      <w:proofErr w:type="spellEnd"/>
      <w:r>
        <w:rPr>
          <w:rFonts w:ascii="Arial" w:hAnsi="Arial" w:cs="Arial"/>
          <w:sz w:val="20"/>
          <w:szCs w:val="20"/>
        </w:rPr>
        <w:t xml:space="preserve"> Vollwand-Kunststoffrohre DN 200                                                                                 20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Muffenlose</w:t>
      </w:r>
      <w:proofErr w:type="spellEnd"/>
      <w:r>
        <w:rPr>
          <w:rFonts w:ascii="Arial" w:hAnsi="Arial" w:cs="Arial"/>
          <w:sz w:val="20"/>
          <w:szCs w:val="20"/>
        </w:rPr>
        <w:t xml:space="preserve"> Vollwand-Kunststoffrohre DN 250                                                                                 10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Liefern und Einbauen von HS-R-</w:t>
      </w:r>
      <w:proofErr w:type="spellStart"/>
      <w:r>
        <w:rPr>
          <w:rFonts w:ascii="Arial" w:hAnsi="Arial" w:cs="Arial"/>
          <w:sz w:val="20"/>
          <w:szCs w:val="20"/>
        </w:rPr>
        <w:t>Muffenstopfen</w:t>
      </w:r>
      <w:proofErr w:type="spellEnd"/>
      <w:r>
        <w:rPr>
          <w:rFonts w:ascii="Arial" w:hAnsi="Arial" w:cs="Arial"/>
          <w:sz w:val="20"/>
          <w:szCs w:val="20"/>
        </w:rPr>
        <w:t xml:space="preserve"> DN 110                                                                 20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Liefern und Einbauen von HS-R-</w:t>
      </w:r>
      <w:proofErr w:type="spellStart"/>
      <w:r>
        <w:rPr>
          <w:rFonts w:ascii="Arial" w:hAnsi="Arial" w:cs="Arial"/>
          <w:sz w:val="20"/>
          <w:szCs w:val="20"/>
        </w:rPr>
        <w:t>Muffenstopfen</w:t>
      </w:r>
      <w:proofErr w:type="spellEnd"/>
      <w:r>
        <w:rPr>
          <w:rFonts w:ascii="Arial" w:hAnsi="Arial" w:cs="Arial"/>
          <w:sz w:val="20"/>
          <w:szCs w:val="20"/>
        </w:rPr>
        <w:t xml:space="preserve"> DN 160                                                                 10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Liefern und Einbauen von HS-R-</w:t>
      </w:r>
      <w:proofErr w:type="spellStart"/>
      <w:r>
        <w:rPr>
          <w:rFonts w:ascii="Arial" w:hAnsi="Arial" w:cs="Arial"/>
          <w:sz w:val="20"/>
          <w:szCs w:val="20"/>
        </w:rPr>
        <w:t>Muffenstopfen</w:t>
      </w:r>
      <w:proofErr w:type="spellEnd"/>
      <w:r>
        <w:rPr>
          <w:rFonts w:ascii="Arial" w:hAnsi="Arial" w:cs="Arial"/>
          <w:sz w:val="20"/>
          <w:szCs w:val="20"/>
        </w:rPr>
        <w:t xml:space="preserve"> DN 200                                                                   5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Liefern und Einbauen von HS-R-</w:t>
      </w:r>
      <w:proofErr w:type="spellStart"/>
      <w:r>
        <w:rPr>
          <w:rFonts w:ascii="Arial" w:hAnsi="Arial" w:cs="Arial"/>
          <w:sz w:val="20"/>
          <w:szCs w:val="20"/>
        </w:rPr>
        <w:t>Muffenstopfen</w:t>
      </w:r>
      <w:proofErr w:type="spellEnd"/>
      <w:r>
        <w:rPr>
          <w:rFonts w:ascii="Arial" w:hAnsi="Arial" w:cs="Arial"/>
          <w:sz w:val="20"/>
          <w:szCs w:val="20"/>
        </w:rPr>
        <w:t xml:space="preserve"> DN 250                                                                   5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VPC-Rohrkupplung DN 150 mm                                                                                                        4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TV-Kanalaufnahme als Sanierungsabnahme                                                                                  120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Liefern und Einbauen von HS-R-Schachtmuffen DN 250                                                                  3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Liefern und Einbauen von HS-R-Schachtmuffen DN 200                                                                  3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Liefern und Einbauen von HS-R-Schachtmuffen DN 160                                                                 10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Liefern und Einbauen von HS-R-Schachtmuffen DN 110                                                                 10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Kanalrohre DN 100 bis DN 300 mm                                                                                                120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Schächte und Bauwerke, Tiefe bis 4,00 m                                                                                         3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Anschluss Rohr an Schacht                                                                                                              12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Fertigteil-Schacht liefern und einbauen Schacht MW1-MW7, </w:t>
      </w:r>
      <w:proofErr w:type="spellStart"/>
      <w:r>
        <w:rPr>
          <w:rFonts w:ascii="Arial" w:hAnsi="Arial" w:cs="Arial"/>
          <w:sz w:val="20"/>
          <w:szCs w:val="20"/>
        </w:rPr>
        <w:t>jew</w:t>
      </w:r>
      <w:proofErr w:type="spellEnd"/>
      <w:r>
        <w:rPr>
          <w:rFonts w:ascii="Arial" w:hAnsi="Arial" w:cs="Arial"/>
          <w:sz w:val="20"/>
          <w:szCs w:val="20"/>
        </w:rPr>
        <w:t xml:space="preserve">. 1 St                                              7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Ringschmutzfänger DN 600 mm                                                                                                         7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Schachtabdeckung mit Lüftungsöffnungen Klasse D 400                                                                   5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Schachtabdeckung ohne Lüftungsöffnungen Klasse D 400                                                                2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Einsteckhülsen für Steighilfen                                                                                                             7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Einstieghilfen passend zur Einsteckhülse                                                                                           7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Kunststoffschächte 600/200 cm                                                                                                          3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Aushub Kabelgraben B 40 / H 60 cm                                                                                                80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Seitl</w:t>
      </w:r>
      <w:proofErr w:type="spellEnd"/>
      <w:r>
        <w:rPr>
          <w:rFonts w:ascii="Arial" w:hAnsi="Arial" w:cs="Arial"/>
          <w:sz w:val="20"/>
          <w:szCs w:val="20"/>
        </w:rPr>
        <w:t xml:space="preserve">. lagerndes brauchbares Aushubmaterial einbauen                                                                192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Kies, </w:t>
      </w:r>
      <w:proofErr w:type="spellStart"/>
      <w:r>
        <w:rPr>
          <w:rFonts w:ascii="Arial" w:hAnsi="Arial" w:cs="Arial"/>
          <w:sz w:val="20"/>
          <w:szCs w:val="20"/>
        </w:rPr>
        <w:t>Feinkies</w:t>
      </w:r>
      <w:proofErr w:type="spellEnd"/>
      <w:r>
        <w:rPr>
          <w:rFonts w:ascii="Arial" w:hAnsi="Arial" w:cs="Arial"/>
          <w:sz w:val="20"/>
          <w:szCs w:val="20"/>
        </w:rPr>
        <w:t xml:space="preserve">, Sand zur Verfüllung der Rohrgräben                                                                     128 m³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Rohrauflager, Rohrummantelung Sand Kabelschutzrohre                                                               64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Kabelschutzrohr liefern und einbauen                                                                                             120 m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Kabelschächte 120/80 cm                                                                                                                  3 St </w:t>
      </w: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  <w:rPr>
        <w:sz w:val="20"/>
      </w:rPr>
    </w:pPr>
    <w:r>
      <w:rPr>
        <w:sz w:val="20"/>
      </w:rPr>
      <w:t>Vergabe-Nr.:      2026/ 170</w:t>
    </w:r>
  </w:p>
  <w:p>
    <w:pPr>
      <w:pStyle w:val="Kopfzeile"/>
      <w:rPr>
        <w:sz w:val="20"/>
      </w:rPr>
    </w:pPr>
    <w:r>
      <w:rPr>
        <w:sz w:val="20"/>
      </w:rPr>
      <w:t>Baumaßnahme: Bayreuther Straße – Herstellung Freianlagen Ausweichquartiere Rote Blöcke 1, 2, Bolzplatz</w:t>
    </w:r>
  </w:p>
  <w:p>
    <w:pPr>
      <w:pStyle w:val="Kopfzeile"/>
      <w:rPr>
        <w:sz w:val="20"/>
      </w:rPr>
    </w:pPr>
    <w:r>
      <w:rPr>
        <w:sz w:val="20"/>
      </w:rPr>
      <w:t>Leistung:              Landschafts- und Tiefbauarbeiten</w:t>
    </w:r>
  </w:p>
  <w:p>
    <w:pPr>
      <w:pStyle w:val="Kopfzeile"/>
      <w:rPr>
        <w:sz w:val="20"/>
      </w:rPr>
    </w:pPr>
    <w:r>
      <w:rPr>
        <w:sz w:val="20"/>
      </w:rPr>
      <w:t>Stadtverwaltung Ludwigshafen/ Bereich Umwelt u. Klima/ Abt. Freiraumplanung u Grünconsulting</w:t>
    </w:r>
  </w:p>
  <w:p>
    <w:pPr>
      <w:pStyle w:val="Kopfzeile"/>
      <w:rPr>
        <w:sz w:val="20"/>
      </w:rPr>
    </w:pPr>
  </w:p>
  <w:p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1E5A4BD-8653-48C5-8AC5-3A70B822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1555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Mattler Brigitte</dc:creator>
  <cp:keywords/>
  <dc:description/>
  <cp:lastModifiedBy>Umstadt Fabian</cp:lastModifiedBy>
  <cp:revision>10</cp:revision>
  <dcterms:created xsi:type="dcterms:W3CDTF">2026-02-26T16:11:00Z</dcterms:created>
  <dcterms:modified xsi:type="dcterms:W3CDTF">2026-04-30T08:47:00Z</dcterms:modified>
</cp:coreProperties>
</file>